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9E" w:rsidRDefault="00F52849" w:rsidP="00F528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49">
        <w:rPr>
          <w:rFonts w:ascii="Times New Roman" w:hAnsi="Times New Roman" w:cs="Times New Roman"/>
          <w:b/>
          <w:sz w:val="24"/>
          <w:szCs w:val="24"/>
        </w:rPr>
        <w:t>VIII. PODMÍNKY REALIZACE POVINNÉHO PŘEDŠKOLNÍHO VZDĚLÁVÁNÍ</w:t>
      </w:r>
    </w:p>
    <w:p w:rsidR="007836DB" w:rsidRDefault="007836DB" w:rsidP="004F1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7836DB" w:rsidRPr="006A0316" w:rsidRDefault="007836DB" w:rsidP="00783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A03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Podmínka přijetí uchazečů k povinnému předškolnímu vzdělávání</w:t>
      </w:r>
    </w:p>
    <w:p w:rsidR="007836DB" w:rsidRPr="006A0316" w:rsidRDefault="007836DB" w:rsidP="007836D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316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ve vztahu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A03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skupině uchazečů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povinné předškolní vzdělávání (viz</w:t>
      </w:r>
      <w:r w:rsidR="00E15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níže), </w:t>
      </w:r>
      <w:r w:rsidRPr="006A03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nemusí zákonný zástupce doložit</w:t>
      </w:r>
      <w:r w:rsidRPr="006A0316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se dítě podrobilo stanoveným pravidelným očkováním, resp. že je proti nákaze imunní nebo se nemůže očkování podrobit pro trvalou kontraindikaci.</w:t>
      </w:r>
    </w:p>
    <w:p w:rsidR="007836DB" w:rsidRDefault="007836DB" w:rsidP="004F1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cs-CZ"/>
        </w:rPr>
      </w:pPr>
    </w:p>
    <w:p w:rsidR="00AB3211" w:rsidRPr="009966B2" w:rsidRDefault="00AB3211" w:rsidP="009966B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9966B2" w:rsidRDefault="00AB3211" w:rsidP="00F528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 předškolního vzdělávání</w:t>
      </w:r>
    </w:p>
    <w:p w:rsidR="009966B2" w:rsidRDefault="00AB3211" w:rsidP="007F10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9966B2" w:rsidRPr="009966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1. 9. 2017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9966B2" w:rsidRPr="009966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vztahuje povinnost předškolního vzdělávání </w:t>
      </w:r>
      <w:r w:rsidRPr="00AB3211">
        <w:rPr>
          <w:rFonts w:ascii="Times New Roman" w:eastAsia="Times New Roman" w:hAnsi="Times New Roman" w:cs="Times New Roman"/>
          <w:sz w:val="24"/>
          <w:szCs w:val="24"/>
          <w:lang w:eastAsia="cs-CZ"/>
        </w:rPr>
        <w:t>na děti, které k </w:t>
      </w:r>
      <w:proofErr w:type="gramStart"/>
      <w:r w:rsidRPr="00AB3211">
        <w:rPr>
          <w:rFonts w:ascii="Times New Roman" w:eastAsia="Times New Roman" w:hAnsi="Times New Roman" w:cs="Times New Roman"/>
          <w:sz w:val="24"/>
          <w:szCs w:val="24"/>
          <w:lang w:eastAsia="cs-CZ"/>
        </w:rPr>
        <w:t>31.8</w:t>
      </w:r>
      <w:proofErr w:type="gramEnd"/>
      <w:r w:rsidRPr="00AB3211">
        <w:rPr>
          <w:rFonts w:ascii="Times New Roman" w:eastAsia="Times New Roman" w:hAnsi="Times New Roman" w:cs="Times New Roman"/>
          <w:sz w:val="24"/>
          <w:szCs w:val="24"/>
          <w:lang w:eastAsia="cs-CZ"/>
        </w:rPr>
        <w:t>. kalendářního roku dovrší 5 let věku.</w:t>
      </w:r>
    </w:p>
    <w:p w:rsidR="00110CFB" w:rsidRDefault="00110CFB" w:rsidP="007F10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povinného předškolního vzdělávání pro své dítě musí zajistit jeho zákonný zástupce.</w:t>
      </w:r>
    </w:p>
    <w:p w:rsidR="007F1035" w:rsidRDefault="00AB3211" w:rsidP="007F10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</w:t>
      </w:r>
      <w:r w:rsidR="007F1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7F1035" w:rsidRPr="007F1035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přihlásit dítě k zápisu k předškolnímu vzdělávání v kalendářním roce, ve kterém začíná povinnost předškolního vzdělávání dítěte.</w:t>
      </w:r>
    </w:p>
    <w:p w:rsidR="000850F5" w:rsidRDefault="000850F5" w:rsidP="007F10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 zákonný zástupce nepřihlásil dítě k povinnému předškolnímu vzdělávání, dopustil by se tím přestupku</w:t>
      </w:r>
      <w:r w:rsidR="004F10D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</w:p>
    <w:p w:rsidR="007F1035" w:rsidRPr="00CA1D7D" w:rsidRDefault="007F1035" w:rsidP="007F10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zápisu do mateřské školy je v rozmezí </w:t>
      </w:r>
      <w:r w:rsidRPr="00AB3211">
        <w:rPr>
          <w:rFonts w:ascii="Times New Roman" w:eastAsia="Times New Roman" w:hAnsi="Times New Roman" w:cs="Times New Roman"/>
          <w:sz w:val="24"/>
          <w:szCs w:val="24"/>
          <w:lang w:eastAsia="cs-CZ"/>
        </w:rPr>
        <w:t>od 2. do 16.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května.</w:t>
      </w:r>
    </w:p>
    <w:p w:rsidR="007F1035" w:rsidRDefault="007F1035" w:rsidP="007F10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je přijato a vzdělává se v MŠ Na Chodovci, Praha 4, Měchenická 2540, pokud má trvalé bydliště v Městské části Praha 4, </w:t>
      </w:r>
      <w:r w:rsidRPr="00AB321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cizince místo pobytu (dále jen "spádová mateřská škola"), pokud zákonný zástupce nezvolí pro dítě jinou mateřskou školu nebo jiný způsob povinného předškoln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ího vzdělávání podle odstavce 5 ŠZ.</w:t>
      </w:r>
    </w:p>
    <w:p w:rsidR="007F1035" w:rsidRPr="00CA1D7D" w:rsidRDefault="007F1035" w:rsidP="007F10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D7D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dítě přijato do jiné než spádové mateřské školy, oznámí ředitel spádové školy  tuto skutečnost bez zbytečného odkladu řediteli Mateřské školy Na Chodovci.</w:t>
      </w:r>
    </w:p>
    <w:p w:rsidR="007F1035" w:rsidRDefault="007F1035" w:rsidP="007F10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D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uvedeného pravidla oznámí ředitel školy pouze děti, na které se vztahuje povinnost předškolního vzdělávání. </w:t>
      </w:r>
    </w:p>
    <w:p w:rsidR="00EA18A5" w:rsidRPr="00EA18A5" w:rsidRDefault="00EA18A5" w:rsidP="00EA18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8A5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zápisu k předškolnímu vzdělávání a tedy i k povinnému předškolnímu vzdělávání spolupracuje ředitelka školy s obecním úřadem.</w:t>
      </w:r>
    </w:p>
    <w:p w:rsidR="00EA18A5" w:rsidRPr="00EA18A5" w:rsidRDefault="007E2996" w:rsidP="00EA18A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EA18A5" w:rsidRPr="00EA18A5">
        <w:rPr>
          <w:rFonts w:ascii="Times New Roman" w:eastAsia="Times New Roman" w:hAnsi="Times New Roman" w:cs="Times New Roman"/>
          <w:sz w:val="24"/>
          <w:szCs w:val="24"/>
          <w:lang w:eastAsia="cs-CZ"/>
        </w:rPr>
        <w:t>becní úřad obce, na jejímž území je školský obvod mateřské školy, poskytuje této škole s dostatečným předstihem před termínem zápisu seznam dětí uvedených v § 34 odst. 3. Seznam obsahuje vždy jméno, popřípadě jména, a příjmení, datum narození a adresu místa trvalého pobytu dítěte, v případě cizince místo pobytu dítěte.</w:t>
      </w:r>
    </w:p>
    <w:p w:rsidR="00AB3211" w:rsidRDefault="00AB3211" w:rsidP="00EA18A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přijetí dítěte k povinnému předškolnímu vzdělávání tuto zákonnou povinnost dítě plní do konce školního roku.</w:t>
      </w:r>
    </w:p>
    <w:p w:rsidR="00CA1D7D" w:rsidRPr="00CA1D7D" w:rsidRDefault="00CA1D7D" w:rsidP="00CA1D7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9966B2" w:rsidRDefault="009966B2" w:rsidP="009966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9966B2" w:rsidRDefault="00AB3211" w:rsidP="00AB3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B32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9966B2" w:rsidRPr="00AB32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působ jakým dítě může plnit po</w:t>
      </w:r>
      <w:r w:rsidR="00110C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vinnost předškolního vzdělávání</w:t>
      </w:r>
    </w:p>
    <w:p w:rsidR="00CA1D7D" w:rsidRDefault="00CA1D7D" w:rsidP="00AB3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A1D7D" w:rsidRDefault="00CA1D7D" w:rsidP="00CA1D7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D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zvolit </w:t>
      </w:r>
      <w:r w:rsidRPr="00CA1D7D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plnění pov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innosti předškolního vzdělávání dítěte a to buď:</w:t>
      </w:r>
    </w:p>
    <w:p w:rsidR="00CA1D7D" w:rsidRDefault="00CA1D7D" w:rsidP="007F103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035">
        <w:rPr>
          <w:rFonts w:ascii="Times New Roman" w:eastAsia="Times New Roman" w:hAnsi="Times New Roman" w:cs="Times New Roman"/>
          <w:sz w:val="24"/>
          <w:szCs w:val="24"/>
          <w:lang w:eastAsia="cs-CZ"/>
        </w:rPr>
        <w:t>v Mateřské škole Na Chodovci, Praha 4, Měchenická 2540,  ve formě pravidelné den</w:t>
      </w:r>
      <w:r w:rsidR="007836DB">
        <w:rPr>
          <w:rFonts w:ascii="Times New Roman" w:eastAsia="Times New Roman" w:hAnsi="Times New Roman" w:cs="Times New Roman"/>
          <w:sz w:val="24"/>
          <w:szCs w:val="24"/>
          <w:lang w:eastAsia="cs-CZ"/>
        </w:rPr>
        <w:t>ní docházky v pracovních dnech od 8:30-12:30 hod.,</w:t>
      </w:r>
    </w:p>
    <w:p w:rsidR="007F1035" w:rsidRDefault="007F1035" w:rsidP="007F103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Pr="00CA1D7D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individuálního vzdělávání dítěte</w:t>
      </w:r>
      <w:r w:rsidR="006A03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domácím prostředí.</w:t>
      </w:r>
    </w:p>
    <w:p w:rsidR="00E90C0B" w:rsidRPr="00E90C0B" w:rsidRDefault="00E90C0B" w:rsidP="00E9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0C0B" w:rsidRPr="00E90C0B" w:rsidRDefault="00E90C0B" w:rsidP="00E90C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0C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Individuální vzdělávání dítěte</w:t>
      </w:r>
    </w:p>
    <w:p w:rsidR="00E90C0B" w:rsidRDefault="00E90C0B" w:rsidP="00E90C0B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ověří úroveň osvojování očekávaných výstupů v jednotlivých oblastech a případně doporučí zákonnému zástupci další postup.</w:t>
      </w:r>
    </w:p>
    <w:p w:rsidR="00E90C0B" w:rsidRDefault="00E90C0B" w:rsidP="00E15E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Termíny ověření úrovně osvojování očekávaných výstupů v jednotlivých oblastech jsou následující:</w:t>
      </w:r>
    </w:p>
    <w:p w:rsidR="00E90C0B" w:rsidRDefault="00E90C0B" w:rsidP="00E90C0B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řádný termín: první týden v listopadu</w:t>
      </w:r>
    </w:p>
    <w:p w:rsidR="00E90C0B" w:rsidRDefault="00E90C0B" w:rsidP="00E9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b)   náhradní termín: první týden v prosinci</w:t>
      </w:r>
    </w:p>
    <w:p w:rsidR="00E90C0B" w:rsidRDefault="00E90C0B" w:rsidP="00E15E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Konkrétní termíny ověření úrovně osvojování očekávaných výstupů v jednotlivých oblastech jsou zákonnému zástupci dítěte sděleny nejpozději do 30 dnů od doručení oznámení. </w:t>
      </w:r>
    </w:p>
    <w:p w:rsidR="00E90C0B" w:rsidRDefault="00E90C0B" w:rsidP="00E15E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ověření úrovně osvojování očekávaných výstupů v jednotlivých oblastech: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úroveň osvojování očekávaných výstupů zjišťuje učitelka mateřské školy v mateřské škole v průběhu dopoledne kdy dítěti je zadáván diagnostický nástroj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iSophi</w:t>
      </w:r>
      <w:proofErr w:type="spellEnd"/>
      <w:r w:rsidR="00E15EB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(ověření školní př</w:t>
      </w:r>
      <w:r w:rsidR="00E15EB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pravenosti) po dobu 30 minut.</w:t>
      </w:r>
    </w:p>
    <w:p w:rsidR="00E90C0B" w:rsidRPr="00E90C0B" w:rsidRDefault="00E90C0B" w:rsidP="00E15E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Při ověřování úrovně očekávaných výstupů může být přítomen zákonný zástupce dítěte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90C0B" w:rsidRPr="00E90C0B" w:rsidRDefault="00E90C0B" w:rsidP="00E90C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90C0B" w:rsidRDefault="00E90C0B" w:rsidP="00E15EB5">
      <w:pPr>
        <w:pStyle w:val="Odstavecseseznamem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0C0B" w:rsidRDefault="006A0316" w:rsidP="00E15EB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90C0B">
        <w:rPr>
          <w:rStyle w:val="markedcontent"/>
          <w:rFonts w:ascii="Times New Roman" w:hAnsi="Times New Roman" w:cs="Times New Roman"/>
          <w:b/>
          <w:sz w:val="24"/>
          <w:szCs w:val="24"/>
        </w:rPr>
        <w:t>Vzdělávání distančním způsobem</w:t>
      </w:r>
      <w:r w:rsidR="00E15EB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podle § 184a) ŠZ </w:t>
      </w:r>
    </w:p>
    <w:p w:rsidR="00E15EB5" w:rsidRDefault="006A0316" w:rsidP="00E15EB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15EB5">
        <w:rPr>
          <w:rFonts w:ascii="Times New Roman" w:hAnsi="Times New Roman" w:cs="Times New Roman"/>
          <w:b/>
          <w:sz w:val="24"/>
          <w:szCs w:val="24"/>
        </w:rPr>
        <w:br/>
      </w:r>
      <w:r w:rsidR="00E15EB5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Pr="00E15EB5">
        <w:rPr>
          <w:rStyle w:val="markedcontent"/>
          <w:rFonts w:ascii="Times New Roman" w:hAnsi="Times New Roman" w:cs="Times New Roman"/>
          <w:sz w:val="24"/>
          <w:szCs w:val="24"/>
        </w:rPr>
        <w:t xml:space="preserve"> důvodů krizového </w:t>
      </w:r>
      <w:r w:rsidR="007836DB" w:rsidRPr="00E15EB5">
        <w:rPr>
          <w:rStyle w:val="markedcontent"/>
          <w:rFonts w:ascii="Times New Roman" w:hAnsi="Times New Roman" w:cs="Times New Roman"/>
          <w:sz w:val="24"/>
          <w:szCs w:val="24"/>
        </w:rPr>
        <w:t xml:space="preserve">opatření </w:t>
      </w:r>
      <w:r w:rsidRPr="00E15EB5">
        <w:rPr>
          <w:rStyle w:val="markedcontent"/>
          <w:rFonts w:ascii="Times New Roman" w:hAnsi="Times New Roman" w:cs="Times New Roman"/>
          <w:sz w:val="24"/>
          <w:szCs w:val="24"/>
        </w:rPr>
        <w:t>vyhlášeného podle krizového zákona, nebo z důvodu nařízení mimořádného opatření podle zvláštního zákona, anebo z důvodu nařízení karantény podle zákona o ochraně veřejného zdraví není možná osobní přítomnost většiny dětí, pro které je předškolní vzdělávání povinné</w:t>
      </w:r>
      <w:r w:rsidR="00E15EB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633968" w:rsidRPr="00E15EB5" w:rsidRDefault="00E90C0B" w:rsidP="00E15EB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EB5">
        <w:rPr>
          <w:rStyle w:val="markedcontent"/>
          <w:rFonts w:ascii="Times New Roman" w:hAnsi="Times New Roman" w:cs="Times New Roman"/>
          <w:sz w:val="24"/>
          <w:szCs w:val="24"/>
        </w:rPr>
        <w:t>mateřská škola povinně zajistí vzdělávání distančním způsobem pro děti, pro které je předškolní vzdělávání povinné.</w:t>
      </w:r>
      <w:r w:rsidR="006A0316" w:rsidRPr="00E15EB5">
        <w:rPr>
          <w:rFonts w:ascii="Times New Roman" w:hAnsi="Times New Roman" w:cs="Times New Roman"/>
          <w:sz w:val="24"/>
          <w:szCs w:val="24"/>
        </w:rPr>
        <w:br/>
      </w:r>
    </w:p>
    <w:p w:rsidR="006A0316" w:rsidRPr="006A0316" w:rsidRDefault="006A0316" w:rsidP="00E15EB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316">
        <w:rPr>
          <w:rStyle w:val="markedcontent"/>
          <w:rFonts w:ascii="Times New Roman" w:hAnsi="Times New Roman" w:cs="Times New Roman"/>
          <w:sz w:val="24"/>
          <w:szCs w:val="24"/>
        </w:rPr>
        <w:t>Způsob poskytování vzdělávání a zpětné vazby na dálku</w:t>
      </w:r>
      <w:r w:rsidR="00E15EB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A031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15EB5">
        <w:rPr>
          <w:rStyle w:val="markedcontent"/>
          <w:rFonts w:ascii="Times New Roman" w:hAnsi="Times New Roman" w:cs="Times New Roman"/>
          <w:sz w:val="24"/>
          <w:szCs w:val="24"/>
        </w:rPr>
        <w:t xml:space="preserve">probíhá </w:t>
      </w:r>
      <w:r w:rsidR="00E90C0B">
        <w:rPr>
          <w:rStyle w:val="markedcontent"/>
          <w:rFonts w:ascii="Times New Roman" w:hAnsi="Times New Roman" w:cs="Times New Roman"/>
          <w:sz w:val="24"/>
          <w:szCs w:val="24"/>
        </w:rPr>
        <w:t xml:space="preserve">především </w:t>
      </w:r>
      <w:r w:rsidR="00E15EB5">
        <w:rPr>
          <w:rStyle w:val="markedcontent"/>
          <w:rFonts w:ascii="Times New Roman" w:hAnsi="Times New Roman" w:cs="Times New Roman"/>
          <w:sz w:val="24"/>
          <w:szCs w:val="24"/>
        </w:rPr>
        <w:t>on-line</w:t>
      </w:r>
      <w:bookmarkStart w:id="0" w:name="_GoBack"/>
      <w:bookmarkEnd w:id="0"/>
      <w:r w:rsidR="00E15E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90C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36DB">
        <w:rPr>
          <w:rStyle w:val="markedcontent"/>
          <w:rFonts w:ascii="Times New Roman" w:hAnsi="Times New Roman" w:cs="Times New Roman"/>
          <w:sz w:val="24"/>
          <w:szCs w:val="24"/>
        </w:rPr>
        <w:t>aplikací LYFLE</w:t>
      </w:r>
      <w:r w:rsidRPr="006A031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90C0B">
        <w:rPr>
          <w:rStyle w:val="markedcontent"/>
          <w:rFonts w:ascii="Times New Roman" w:hAnsi="Times New Roman" w:cs="Times New Roman"/>
          <w:sz w:val="24"/>
          <w:szCs w:val="24"/>
        </w:rPr>
        <w:t>– zasílá</w:t>
      </w:r>
      <w:r w:rsidR="00E15EB5">
        <w:rPr>
          <w:rStyle w:val="markedcontent"/>
          <w:rFonts w:ascii="Times New Roman" w:hAnsi="Times New Roman" w:cs="Times New Roman"/>
          <w:sz w:val="24"/>
          <w:szCs w:val="24"/>
        </w:rPr>
        <w:t>ní</w:t>
      </w:r>
      <w:r w:rsidR="00E90C0B">
        <w:rPr>
          <w:rStyle w:val="markedcontent"/>
          <w:rFonts w:ascii="Times New Roman" w:hAnsi="Times New Roman" w:cs="Times New Roman"/>
          <w:sz w:val="24"/>
          <w:szCs w:val="24"/>
        </w:rPr>
        <w:t xml:space="preserve">m souborů, pracovních listů, úkolů a doporučení směřující k rozvíjení kompetencí potřebných pro vstup do </w:t>
      </w:r>
      <w:r w:rsidR="00E15EB5">
        <w:rPr>
          <w:rStyle w:val="markedcontent"/>
          <w:rFonts w:ascii="Times New Roman" w:hAnsi="Times New Roman" w:cs="Times New Roman"/>
          <w:sz w:val="24"/>
          <w:szCs w:val="24"/>
        </w:rPr>
        <w:t>základní školy, v případě zpětné vazby rovněž on line přikládáním souborů či fotografií výsledků vzdělávání.</w:t>
      </w:r>
    </w:p>
    <w:p w:rsidR="00AB3211" w:rsidRPr="006A0316" w:rsidRDefault="00AB3211" w:rsidP="00AB3211">
      <w:pPr>
        <w:pStyle w:val="Odstavecseseznamem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0850F5" w:rsidRPr="006A0316" w:rsidRDefault="000850F5" w:rsidP="000850F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0850F5" w:rsidRPr="000850F5" w:rsidRDefault="000850F5" w:rsidP="000850F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966B2" w:rsidRDefault="009966B2" w:rsidP="009966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0850F5" w:rsidRPr="009966B2" w:rsidRDefault="000850F5" w:rsidP="009966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sectPr w:rsidR="000850F5" w:rsidRPr="00996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C83"/>
    <w:multiLevelType w:val="hybridMultilevel"/>
    <w:tmpl w:val="58368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E34"/>
    <w:multiLevelType w:val="hybridMultilevel"/>
    <w:tmpl w:val="CAC21E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62E06C3"/>
    <w:multiLevelType w:val="hybridMultilevel"/>
    <w:tmpl w:val="6CBA7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1A4"/>
    <w:multiLevelType w:val="hybridMultilevel"/>
    <w:tmpl w:val="E466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3C8E"/>
    <w:multiLevelType w:val="hybridMultilevel"/>
    <w:tmpl w:val="A7C24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54507"/>
    <w:multiLevelType w:val="hybridMultilevel"/>
    <w:tmpl w:val="A9CA4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6298C"/>
    <w:multiLevelType w:val="hybridMultilevel"/>
    <w:tmpl w:val="14707652"/>
    <w:lvl w:ilvl="0" w:tplc="C15A382C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28F178B"/>
    <w:multiLevelType w:val="hybridMultilevel"/>
    <w:tmpl w:val="AB60EF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62998"/>
    <w:multiLevelType w:val="hybridMultilevel"/>
    <w:tmpl w:val="B3FC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194"/>
    <w:multiLevelType w:val="hybridMultilevel"/>
    <w:tmpl w:val="E4148BB2"/>
    <w:lvl w:ilvl="0" w:tplc="A1EECAC8">
      <w:start w:val="11"/>
      <w:numFmt w:val="upperLetter"/>
      <w:lvlText w:val="(%1)"/>
      <w:lvlJc w:val="left"/>
      <w:pPr>
        <w:ind w:left="720" w:hanging="360"/>
      </w:pPr>
      <w:rPr>
        <w:rFonts w:eastAsia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74FC2"/>
    <w:multiLevelType w:val="hybridMultilevel"/>
    <w:tmpl w:val="75A0D996"/>
    <w:lvl w:ilvl="0" w:tplc="C15A382C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6C02F3"/>
    <w:multiLevelType w:val="hybridMultilevel"/>
    <w:tmpl w:val="9E103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67F0A"/>
    <w:multiLevelType w:val="hybridMultilevel"/>
    <w:tmpl w:val="DCB6C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906AF"/>
    <w:multiLevelType w:val="hybridMultilevel"/>
    <w:tmpl w:val="7B74B8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90160"/>
    <w:multiLevelType w:val="hybridMultilevel"/>
    <w:tmpl w:val="F2DA2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2"/>
  </w:num>
  <w:num w:numId="5">
    <w:abstractNumId w:val="10"/>
  </w:num>
  <w:num w:numId="6">
    <w:abstractNumId w:val="6"/>
  </w:num>
  <w:num w:numId="7">
    <w:abstractNumId w:val="1"/>
  </w:num>
  <w:num w:numId="8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3"/>
  </w:num>
  <w:num w:numId="14">
    <w:abstractNumId w:val="7"/>
  </w:num>
  <w:num w:numId="15">
    <w:abstractNumId w:val="11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23"/>
    <w:rsid w:val="000850F5"/>
    <w:rsid w:val="00110CFB"/>
    <w:rsid w:val="0036561F"/>
    <w:rsid w:val="004F10DC"/>
    <w:rsid w:val="00633968"/>
    <w:rsid w:val="006A0316"/>
    <w:rsid w:val="00770B23"/>
    <w:rsid w:val="007836DB"/>
    <w:rsid w:val="007E2996"/>
    <w:rsid w:val="007F1035"/>
    <w:rsid w:val="009966B2"/>
    <w:rsid w:val="00AB3211"/>
    <w:rsid w:val="00BF649E"/>
    <w:rsid w:val="00CA1D7D"/>
    <w:rsid w:val="00E15EB5"/>
    <w:rsid w:val="00E90C0B"/>
    <w:rsid w:val="00EA18A5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9177"/>
  <w15:chartTrackingRefBased/>
  <w15:docId w15:val="{E0BA14D9-CD75-45A4-BDF6-F1CB4EF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6B2"/>
    <w:pPr>
      <w:ind w:left="720"/>
      <w:contextualSpacing/>
    </w:pPr>
  </w:style>
  <w:style w:type="character" w:customStyle="1" w:styleId="markedcontent">
    <w:name w:val="markedcontent"/>
    <w:basedOn w:val="Standardnpsmoodstavce"/>
    <w:rsid w:val="006A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5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9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9</cp:revision>
  <dcterms:created xsi:type="dcterms:W3CDTF">2022-01-11T08:38:00Z</dcterms:created>
  <dcterms:modified xsi:type="dcterms:W3CDTF">2022-03-21T16:26:00Z</dcterms:modified>
</cp:coreProperties>
</file>